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4" w:rsidRPr="00F757CD" w:rsidRDefault="00DF3174" w:rsidP="00DF3174">
      <w:pPr>
        <w:spacing w:before="31"/>
        <w:ind w:left="3586" w:right="3600"/>
        <w:jc w:val="center"/>
        <w:rPr>
          <w:rFonts w:ascii="Verdana" w:eastAsia="BatangChe" w:hAnsi="Verdana" w:cstheme="minorHAnsi"/>
          <w:b/>
          <w:w w:val="90"/>
          <w:sz w:val="24"/>
          <w:szCs w:val="24"/>
        </w:rPr>
      </w:pPr>
      <w:r w:rsidRPr="00F757CD">
        <w:rPr>
          <w:rFonts w:ascii="Verdana" w:eastAsia="BatangChe" w:hAnsi="Verdana" w:cstheme="minorHAnsi"/>
          <w:b/>
          <w:w w:val="90"/>
          <w:sz w:val="24"/>
          <w:szCs w:val="24"/>
        </w:rPr>
        <w:t xml:space="preserve">PUNOMOĆJE ZA GLASANJE </w:t>
      </w:r>
    </w:p>
    <w:p w:rsidR="00DF3174" w:rsidRPr="00F757CD" w:rsidRDefault="00DF3174" w:rsidP="00E253F7">
      <w:pPr>
        <w:spacing w:before="31" w:after="120"/>
        <w:ind w:left="3586" w:right="3600"/>
        <w:jc w:val="center"/>
        <w:rPr>
          <w:rFonts w:ascii="Verdana" w:eastAsia="BatangChe" w:hAnsi="Verdana" w:cstheme="minorHAnsi"/>
          <w:sz w:val="24"/>
          <w:szCs w:val="24"/>
        </w:rPr>
      </w:pPr>
      <w:r w:rsidRPr="00F757CD">
        <w:rPr>
          <w:rFonts w:ascii="Verdana" w:eastAsia="BatangChe" w:hAnsi="Verdana" w:cstheme="minorHAnsi"/>
          <w:sz w:val="24"/>
          <w:szCs w:val="24"/>
        </w:rPr>
        <w:t>(za akcionara fizičko lice)</w:t>
      </w:r>
    </w:p>
    <w:p w:rsidR="00F757CD" w:rsidRPr="007267C1" w:rsidRDefault="007267C1" w:rsidP="00F757CD">
      <w:pPr>
        <w:pStyle w:val="BodyText"/>
        <w:spacing w:line="290" w:lineRule="auto"/>
        <w:ind w:left="213" w:right="220"/>
        <w:jc w:val="both"/>
        <w:rPr>
          <w:rFonts w:ascii="Verdana" w:eastAsia="BatangChe" w:hAnsi="Verdana" w:cstheme="minorHAnsi"/>
          <w:b/>
        </w:rPr>
      </w:pPr>
      <w:r>
        <w:rPr>
          <w:rFonts w:ascii="Verdana" w:eastAsia="BatangChe" w:hAnsi="Verdana" w:cstheme="minorHAnsi"/>
          <w:b/>
          <w:w w:val="95"/>
        </w:rPr>
        <w:t>N</w:t>
      </w:r>
      <w:r w:rsidR="00DF3174" w:rsidRPr="007267C1">
        <w:rPr>
          <w:rFonts w:ascii="Verdana" w:eastAsia="BatangChe" w:hAnsi="Verdana" w:cstheme="minorHAnsi"/>
          <w:b/>
          <w:w w:val="95"/>
        </w:rPr>
        <w:t>a</w:t>
      </w:r>
      <w:r w:rsidR="00DF3174" w:rsidRPr="007267C1">
        <w:rPr>
          <w:rFonts w:ascii="Verdana" w:eastAsia="BatangChe" w:hAnsi="Verdana" w:cstheme="minorHAnsi"/>
          <w:b/>
          <w:spacing w:val="-36"/>
          <w:w w:val="95"/>
        </w:rPr>
        <w:t xml:space="preserve"> </w:t>
      </w:r>
      <w:r w:rsidR="00F757CD" w:rsidRPr="007267C1">
        <w:rPr>
          <w:rFonts w:ascii="Verdana" w:eastAsia="BatangChe" w:hAnsi="Verdana" w:cstheme="minorHAnsi"/>
          <w:b/>
          <w:w w:val="95"/>
        </w:rPr>
        <w:t>Redovnoj</w:t>
      </w:r>
      <w:r w:rsidR="00DF3174" w:rsidRPr="007267C1">
        <w:rPr>
          <w:rFonts w:ascii="Verdana" w:eastAsia="BatangChe" w:hAnsi="Verdana" w:cstheme="minorHAnsi"/>
          <w:b/>
          <w:w w:val="95"/>
        </w:rPr>
        <w:t xml:space="preserve"> sednici</w:t>
      </w:r>
      <w:r w:rsidR="00DF3174" w:rsidRPr="007267C1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A915A8" w:rsidRPr="007267C1">
        <w:rPr>
          <w:rFonts w:ascii="Verdana" w:eastAsia="BatangChe" w:hAnsi="Verdana" w:cstheme="minorHAnsi"/>
          <w:b/>
          <w:spacing w:val="-37"/>
          <w:w w:val="95"/>
        </w:rPr>
        <w:t xml:space="preserve">godišnje </w:t>
      </w:r>
      <w:r w:rsidR="00DF3174" w:rsidRPr="007267C1">
        <w:rPr>
          <w:rFonts w:ascii="Verdana" w:eastAsia="BatangChe" w:hAnsi="Verdana" w:cstheme="minorHAnsi"/>
          <w:b/>
          <w:w w:val="95"/>
        </w:rPr>
        <w:t>Skupštine</w:t>
      </w:r>
      <w:r w:rsidR="00DF3174" w:rsidRPr="007267C1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DF3174" w:rsidRPr="007267C1">
        <w:rPr>
          <w:rFonts w:ascii="Verdana" w:eastAsia="BatangChe" w:hAnsi="Verdana" w:cstheme="minorHAnsi"/>
          <w:b/>
          <w:w w:val="95"/>
        </w:rPr>
        <w:t>akcionara</w:t>
      </w:r>
      <w:r w:rsidR="00DF3174" w:rsidRPr="007267C1">
        <w:rPr>
          <w:rFonts w:ascii="Verdana" w:eastAsia="BatangChe" w:hAnsi="Verdana" w:cstheme="minorHAnsi"/>
          <w:b/>
          <w:spacing w:val="-36"/>
          <w:w w:val="95"/>
        </w:rPr>
        <w:t xml:space="preserve"> </w:t>
      </w:r>
      <w:r w:rsidR="00DF3174" w:rsidRPr="007267C1">
        <w:rPr>
          <w:rFonts w:ascii="Verdana" w:eastAsia="BatangChe" w:hAnsi="Verdana" w:cstheme="minorHAnsi"/>
          <w:b/>
          <w:w w:val="95"/>
        </w:rPr>
        <w:t>SP „LASTA” AD BEOGRAD,</w:t>
      </w:r>
      <w:r w:rsidR="00DF3174" w:rsidRPr="007267C1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F757CD" w:rsidRPr="007267C1">
        <w:rPr>
          <w:rFonts w:ascii="Verdana" w:eastAsia="BatangChe" w:hAnsi="Verdana" w:cstheme="minorHAnsi"/>
          <w:b/>
          <w:w w:val="95"/>
        </w:rPr>
        <w:t>sazvanoj</w:t>
      </w:r>
      <w:r w:rsidR="00F757CD" w:rsidRPr="007267C1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F757CD" w:rsidRPr="007267C1">
        <w:rPr>
          <w:rFonts w:ascii="Verdana" w:eastAsia="BatangChe" w:hAnsi="Verdana" w:cstheme="minorHAnsi"/>
          <w:b/>
          <w:w w:val="95"/>
        </w:rPr>
        <w:t>za</w:t>
      </w:r>
      <w:r w:rsidR="00F757CD" w:rsidRPr="007267C1">
        <w:rPr>
          <w:rFonts w:ascii="Verdana" w:eastAsia="BatangChe" w:hAnsi="Verdana" w:cstheme="minorHAnsi"/>
          <w:b/>
          <w:spacing w:val="-35"/>
          <w:w w:val="95"/>
        </w:rPr>
        <w:t xml:space="preserve"> dan</w:t>
      </w:r>
      <w:r w:rsidR="00F757CD" w:rsidRPr="007267C1">
        <w:rPr>
          <w:rFonts w:ascii="Verdana" w:eastAsia="BatangChe" w:hAnsi="Verdana" w:cstheme="minorHAnsi"/>
          <w:b/>
          <w:w w:val="95"/>
        </w:rPr>
        <w:t xml:space="preserve"> 25.06.2021. </w:t>
      </w:r>
      <w:r w:rsidR="00F757CD" w:rsidRPr="007267C1">
        <w:rPr>
          <w:rFonts w:ascii="Verdana" w:eastAsia="BatangChe" w:hAnsi="Verdana" w:cstheme="minorHAnsi"/>
          <w:b/>
        </w:rPr>
        <w:t>godine.</w:t>
      </w:r>
    </w:p>
    <w:p w:rsidR="00DF3174" w:rsidRPr="00F757CD" w:rsidRDefault="00DF3174" w:rsidP="00F757CD">
      <w:pPr>
        <w:pStyle w:val="BodyText"/>
        <w:spacing w:line="290" w:lineRule="auto"/>
        <w:ind w:left="213" w:right="220"/>
        <w:jc w:val="both"/>
        <w:rPr>
          <w:rFonts w:ascii="Verdana" w:eastAsia="BatangChe" w:hAnsi="Verdana" w:cstheme="minorHAnsi"/>
        </w:rPr>
      </w:pPr>
      <w:r w:rsidRPr="00F757CD">
        <w:rPr>
          <w:rFonts w:ascii="Verdana" w:eastAsia="BatangChe" w:hAnsi="Verdana" w:cstheme="minorHAnsi"/>
          <w:w w:val="95"/>
        </w:rPr>
        <w:t>Sednica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="00A915A8">
        <w:rPr>
          <w:rFonts w:ascii="Verdana" w:eastAsia="BatangChe" w:hAnsi="Verdana" w:cstheme="minorHAnsi"/>
          <w:w w:val="95"/>
        </w:rPr>
        <w:t>ć</w:t>
      </w:r>
      <w:r w:rsidRPr="00F757CD">
        <w:rPr>
          <w:rFonts w:ascii="Verdana" w:eastAsia="BatangChe" w:hAnsi="Verdana" w:cstheme="minorHAnsi"/>
          <w:w w:val="95"/>
        </w:rPr>
        <w:t>e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se</w:t>
      </w:r>
      <w:r w:rsidRPr="00F757CD">
        <w:rPr>
          <w:rFonts w:ascii="Verdana" w:eastAsia="BatangChe" w:hAnsi="Verdana" w:cstheme="minorHAnsi"/>
          <w:spacing w:val="-15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održati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u</w:t>
      </w:r>
      <w:r w:rsidRPr="00F757CD">
        <w:rPr>
          <w:rFonts w:ascii="Verdana" w:eastAsia="BatangChe" w:hAnsi="Verdana" w:cstheme="minorHAnsi"/>
          <w:spacing w:val="-15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prostorijama</w:t>
      </w:r>
      <w:r w:rsidRPr="00F757CD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SP „LASTA” AD BEOGRAD,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ul. </w:t>
      </w:r>
      <w:r w:rsidRPr="00F757CD">
        <w:rPr>
          <w:rFonts w:ascii="Verdana" w:eastAsia="BatangChe" w:hAnsi="Verdana" w:cstheme="minorHAnsi"/>
          <w:w w:val="95"/>
        </w:rPr>
        <w:t>Autoput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Beograd-Niš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br.4,</w:t>
      </w:r>
      <w:r w:rsidRPr="00F757CD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Beograd-Zvezdara,</w:t>
      </w:r>
      <w:r w:rsidRPr="00F757CD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 xml:space="preserve">sa </w:t>
      </w:r>
      <w:r w:rsidRPr="00F757CD">
        <w:rPr>
          <w:rFonts w:ascii="Verdana" w:eastAsia="BatangChe" w:hAnsi="Verdana" w:cstheme="minorHAnsi"/>
        </w:rPr>
        <w:t>početkom u 10:00</w:t>
      </w:r>
      <w:r w:rsidRPr="00F757CD">
        <w:rPr>
          <w:rFonts w:ascii="Verdana" w:eastAsia="BatangChe" w:hAnsi="Verdana" w:cstheme="minorHAnsi"/>
          <w:spacing w:val="-41"/>
        </w:rPr>
        <w:t xml:space="preserve">  </w:t>
      </w:r>
      <w:r w:rsidRPr="00F757CD">
        <w:rPr>
          <w:rFonts w:ascii="Verdana" w:eastAsia="BatangChe" w:hAnsi="Verdana" w:cstheme="minorHAnsi"/>
        </w:rPr>
        <w:t>časova.</w:t>
      </w:r>
    </w:p>
    <w:p w:rsidR="00DF3174" w:rsidRPr="00F757CD" w:rsidRDefault="00DF3174" w:rsidP="00DF3174">
      <w:pPr>
        <w:pStyle w:val="Heading1"/>
        <w:spacing w:before="114" w:line="396" w:lineRule="auto"/>
        <w:ind w:right="8870"/>
        <w:rPr>
          <w:rFonts w:ascii="Verdana" w:eastAsia="BatangChe" w:hAnsi="Verdana" w:cstheme="minorHAnsi"/>
        </w:rPr>
      </w:pPr>
      <w:r w:rsidRPr="00F757CD">
        <w:rPr>
          <w:rFonts w:ascii="Verdana" w:eastAsia="BatangChe" w:hAnsi="Verdana" w:cstheme="minorHAnsi"/>
          <w:w w:val="90"/>
        </w:rPr>
        <w:t xml:space="preserve">IME </w:t>
      </w:r>
      <w:r w:rsidR="00F757CD">
        <w:rPr>
          <w:rFonts w:ascii="Verdana" w:eastAsia="BatangChe" w:hAnsi="Verdana" w:cstheme="minorHAnsi"/>
          <w:w w:val="90"/>
        </w:rPr>
        <w:t>:</w:t>
      </w:r>
      <w:r w:rsidRPr="00F757CD">
        <w:rPr>
          <w:rFonts w:ascii="Verdana" w:eastAsia="BatangChe" w:hAnsi="Verdana" w:cstheme="minorHAnsi"/>
          <w:w w:val="90"/>
        </w:rPr>
        <w:t xml:space="preserve"> PREZIME: </w:t>
      </w:r>
      <w:r w:rsidRPr="00F757CD">
        <w:rPr>
          <w:rFonts w:ascii="Verdana" w:eastAsia="BatangChe" w:hAnsi="Verdana" w:cstheme="minorHAnsi"/>
        </w:rPr>
        <w:t>ADRESA:</w:t>
      </w:r>
    </w:p>
    <w:p w:rsidR="00DF3174" w:rsidRDefault="00DF3174" w:rsidP="00DF3174">
      <w:pPr>
        <w:spacing w:before="4"/>
        <w:ind w:left="216"/>
        <w:rPr>
          <w:rFonts w:ascii="Verdana" w:eastAsia="BatangChe" w:hAnsi="Verdana" w:cstheme="minorHAnsi"/>
          <w:b/>
          <w:w w:val="95"/>
          <w:sz w:val="24"/>
          <w:szCs w:val="24"/>
        </w:rPr>
      </w:pPr>
      <w:r w:rsidRPr="00F757CD">
        <w:rPr>
          <w:rFonts w:ascii="Verdana" w:eastAsia="BatangChe" w:hAnsi="Verdana" w:cstheme="minorHAnsi"/>
          <w:b/>
          <w:w w:val="95"/>
          <w:sz w:val="24"/>
          <w:szCs w:val="24"/>
        </w:rPr>
        <w:t>JMBG:</w:t>
      </w:r>
    </w:p>
    <w:p w:rsidR="00E253F7" w:rsidRPr="00F757CD" w:rsidRDefault="00E253F7" w:rsidP="00DF3174">
      <w:pPr>
        <w:spacing w:before="4"/>
        <w:ind w:left="216"/>
        <w:rPr>
          <w:rFonts w:ascii="Verdana" w:eastAsia="BatangChe" w:hAnsi="Verdana" w:cstheme="minorHAnsi"/>
          <w:b/>
          <w:w w:val="95"/>
          <w:sz w:val="24"/>
          <w:szCs w:val="24"/>
        </w:rPr>
      </w:pPr>
    </w:p>
    <w:p w:rsidR="00DF3174" w:rsidRPr="00F757CD" w:rsidRDefault="00DF3174" w:rsidP="00E253F7">
      <w:pPr>
        <w:pStyle w:val="BodyText"/>
        <w:spacing w:before="60"/>
        <w:rPr>
          <w:rFonts w:ascii="Verdana" w:eastAsia="BatangChe" w:hAnsi="Verdana" w:cstheme="minorHAnsi"/>
        </w:rPr>
      </w:pPr>
      <w:r w:rsidRPr="00F757CD">
        <w:rPr>
          <w:rFonts w:ascii="Verdana" w:eastAsia="BatangChe" w:hAnsi="Verdana" w:cstheme="minorHAnsi"/>
        </w:rPr>
        <w:t>Ovlašćujem</w:t>
      </w:r>
    </w:p>
    <w:p w:rsidR="00DF3174" w:rsidRDefault="002B4C1F" w:rsidP="00DF3174">
      <w:pPr>
        <w:pStyle w:val="BodyText"/>
        <w:spacing w:before="11"/>
        <w:rPr>
          <w:rFonts w:asciiTheme="majorHAnsi" w:eastAsia="BatangChe" w:hAnsiTheme="majorHAnsi" w:cstheme="minorHAnsi"/>
        </w:rPr>
      </w:pPr>
      <w:r w:rsidRPr="002B4C1F">
        <w:pict>
          <v:line id="_x0000_s1026" style="position:absolute;z-index:-251659776;mso-wrap-distance-left:0;mso-wrap-distance-right:0;mso-position-horizontal-relative:page" from="49.7pt,16.15pt" to="557.4pt,16.15pt" strokeweight=".27489mm">
            <w10:wrap type="topAndBottom" anchorx="page"/>
          </v:line>
        </w:pict>
      </w:r>
    </w:p>
    <w:p w:rsidR="00DF3174" w:rsidRPr="00F757CD" w:rsidRDefault="00DF3174" w:rsidP="00DF3174">
      <w:pPr>
        <w:pStyle w:val="BodyText"/>
        <w:spacing w:before="39"/>
        <w:ind w:left="213"/>
        <w:rPr>
          <w:rFonts w:ascii="Verdana" w:eastAsia="BatangChe" w:hAnsi="Verdana" w:cstheme="minorHAnsi"/>
        </w:rPr>
      </w:pPr>
      <w:r w:rsidRPr="00F757CD">
        <w:rPr>
          <w:rFonts w:ascii="Verdana" w:eastAsia="BatangChe" w:hAnsi="Verdana" w:cstheme="minorHAnsi"/>
        </w:rPr>
        <w:t>(ime i prezime/poslovno ime i sedište punomoćnika) i (JMBG/MB)</w:t>
      </w:r>
    </w:p>
    <w:p w:rsidR="00DF3174" w:rsidRDefault="00DF3174" w:rsidP="00DF3174">
      <w:pPr>
        <w:pStyle w:val="BodyText"/>
        <w:spacing w:before="1"/>
        <w:rPr>
          <w:rFonts w:asciiTheme="majorHAnsi" w:eastAsia="BatangChe" w:hAnsiTheme="majorHAnsi" w:cstheme="minorHAnsi"/>
        </w:rPr>
      </w:pPr>
    </w:p>
    <w:p w:rsidR="00DF3174" w:rsidRPr="00F757CD" w:rsidRDefault="00DF3174" w:rsidP="00DF3174">
      <w:pPr>
        <w:pStyle w:val="BodyText"/>
        <w:tabs>
          <w:tab w:val="left" w:pos="5433"/>
        </w:tabs>
        <w:spacing w:line="290" w:lineRule="auto"/>
        <w:ind w:left="213" w:right="225"/>
        <w:jc w:val="both"/>
        <w:rPr>
          <w:rFonts w:ascii="Verdana" w:hAnsi="Verdana" w:cstheme="minorHAnsi"/>
        </w:rPr>
      </w:pPr>
      <w:r w:rsidRPr="00F757CD">
        <w:rPr>
          <w:rFonts w:ascii="Verdana" w:hAnsi="Verdana" w:cstheme="minorHAnsi"/>
        </w:rPr>
        <w:t>da</w:t>
      </w:r>
      <w:r w:rsidRPr="00F757CD">
        <w:rPr>
          <w:rFonts w:ascii="Verdana" w:hAnsi="Verdana" w:cstheme="minorHAnsi"/>
          <w:spacing w:val="-45"/>
        </w:rPr>
        <w:t xml:space="preserve">    </w:t>
      </w:r>
      <w:r w:rsidRPr="00F757CD">
        <w:rPr>
          <w:rFonts w:ascii="Verdana" w:hAnsi="Verdana" w:cstheme="minorHAnsi"/>
        </w:rPr>
        <w:t>u moje</w:t>
      </w:r>
      <w:r w:rsidRPr="00F757CD">
        <w:rPr>
          <w:rFonts w:ascii="Verdana" w:hAnsi="Verdana" w:cstheme="minorHAnsi"/>
          <w:spacing w:val="-43"/>
        </w:rPr>
        <w:t xml:space="preserve"> </w:t>
      </w:r>
      <w:r w:rsidRPr="00F757CD">
        <w:rPr>
          <w:rFonts w:ascii="Verdana" w:hAnsi="Verdana" w:cstheme="minorHAnsi"/>
        </w:rPr>
        <w:t xml:space="preserve"> ime</w:t>
      </w:r>
      <w:r w:rsidRPr="00F757CD">
        <w:rPr>
          <w:rFonts w:ascii="Verdana" w:hAnsi="Verdana" w:cstheme="minorHAnsi"/>
          <w:spacing w:val="-44"/>
        </w:rPr>
        <w:t xml:space="preserve">   </w:t>
      </w:r>
      <w:r w:rsidRPr="00F757CD">
        <w:rPr>
          <w:rFonts w:ascii="Verdana" w:hAnsi="Verdana" w:cstheme="minorHAnsi"/>
        </w:rPr>
        <w:t xml:space="preserve">vrši </w:t>
      </w:r>
      <w:r w:rsidRPr="00F757CD">
        <w:rPr>
          <w:rFonts w:ascii="Verdana" w:hAnsi="Verdana" w:cstheme="minorHAnsi"/>
          <w:spacing w:val="-45"/>
        </w:rPr>
        <w:t xml:space="preserve"> </w:t>
      </w:r>
      <w:r w:rsidRPr="00F757CD">
        <w:rPr>
          <w:rFonts w:ascii="Verdana" w:hAnsi="Verdana" w:cstheme="minorHAnsi"/>
        </w:rPr>
        <w:t>pravo</w:t>
      </w:r>
      <w:r w:rsidRPr="00F757CD">
        <w:rPr>
          <w:rFonts w:ascii="Verdana" w:hAnsi="Verdana" w:cstheme="minorHAnsi"/>
          <w:spacing w:val="-44"/>
        </w:rPr>
        <w:t xml:space="preserve">  </w:t>
      </w:r>
      <w:r w:rsidRPr="00F757CD">
        <w:rPr>
          <w:rFonts w:ascii="Verdana" w:hAnsi="Verdana" w:cstheme="minorHAnsi"/>
        </w:rPr>
        <w:t xml:space="preserve">glasa </w:t>
      </w:r>
      <w:r w:rsidRPr="00F757CD">
        <w:rPr>
          <w:rFonts w:ascii="Verdana" w:hAnsi="Verdana" w:cstheme="minorHAnsi"/>
          <w:spacing w:val="-45"/>
        </w:rPr>
        <w:t xml:space="preserve">  </w:t>
      </w:r>
      <w:r w:rsidRPr="00F757CD">
        <w:rPr>
          <w:rFonts w:ascii="Verdana" w:hAnsi="Verdana" w:cstheme="minorHAnsi"/>
        </w:rPr>
        <w:t xml:space="preserve">sadržano </w:t>
      </w:r>
      <w:r w:rsidRPr="00F757CD">
        <w:rPr>
          <w:rFonts w:ascii="Verdana" w:hAnsi="Verdana" w:cstheme="minorHAnsi"/>
          <w:spacing w:val="-45"/>
        </w:rPr>
        <w:t xml:space="preserve"> </w:t>
      </w:r>
      <w:r w:rsidRPr="00F757CD">
        <w:rPr>
          <w:rFonts w:ascii="Verdana" w:hAnsi="Verdana" w:cstheme="minorHAnsi"/>
        </w:rPr>
        <w:t>u</w:t>
      </w:r>
      <w:r w:rsidRPr="00F757CD">
        <w:rPr>
          <w:rFonts w:ascii="Verdana" w:hAnsi="Verdana" w:cstheme="minorHAnsi"/>
          <w:u w:val="single"/>
        </w:rPr>
        <w:t xml:space="preserve"> </w:t>
      </w:r>
      <w:r w:rsidRPr="00F757CD">
        <w:rPr>
          <w:rFonts w:ascii="Verdana" w:hAnsi="Verdana" w:cstheme="minorHAnsi"/>
          <w:u w:val="single"/>
        </w:rPr>
        <w:tab/>
        <w:t>___</w:t>
      </w:r>
      <w:r w:rsidR="00A915A8">
        <w:rPr>
          <w:rFonts w:ascii="Verdana" w:hAnsi="Verdana" w:cstheme="minorHAnsi"/>
          <w:u w:val="single"/>
        </w:rPr>
        <w:t>____</w:t>
      </w:r>
      <w:r w:rsidRPr="00F757CD">
        <w:rPr>
          <w:rFonts w:ascii="Verdana" w:hAnsi="Verdana" w:cstheme="minorHAnsi"/>
          <w:w w:val="95"/>
        </w:rPr>
        <w:t>(upisati</w:t>
      </w:r>
      <w:r w:rsidRPr="00F757CD">
        <w:rPr>
          <w:rFonts w:ascii="Verdana" w:hAnsi="Verdana" w:cstheme="minorHAnsi"/>
          <w:spacing w:val="-26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broj)</w:t>
      </w:r>
      <w:r w:rsidR="00A915A8">
        <w:rPr>
          <w:rFonts w:ascii="Verdana" w:hAnsi="Verdana" w:cstheme="minorHAnsi"/>
          <w:spacing w:val="-27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običnih</w:t>
      </w:r>
      <w:r w:rsidRPr="00F757CD">
        <w:rPr>
          <w:rFonts w:ascii="Verdana" w:hAnsi="Verdana" w:cstheme="minorHAnsi"/>
          <w:spacing w:val="-27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akcija</w:t>
      </w:r>
      <w:r w:rsidRPr="00F757CD">
        <w:rPr>
          <w:rFonts w:ascii="Verdana" w:hAnsi="Verdana" w:cstheme="minorHAnsi"/>
          <w:spacing w:val="-24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(svaka</w:t>
      </w:r>
      <w:r w:rsidRPr="00F757CD">
        <w:rPr>
          <w:rFonts w:ascii="Verdana" w:hAnsi="Verdana" w:cstheme="minorHAnsi"/>
          <w:spacing w:val="-26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akcija</w:t>
      </w:r>
      <w:r w:rsidRPr="00F757CD">
        <w:rPr>
          <w:rFonts w:ascii="Verdana" w:hAnsi="Verdana" w:cstheme="minorHAnsi"/>
          <w:spacing w:val="-26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ima</w:t>
      </w:r>
      <w:r w:rsidRPr="00F757CD">
        <w:rPr>
          <w:rFonts w:ascii="Verdana" w:hAnsi="Verdana" w:cstheme="minorHAnsi"/>
          <w:spacing w:val="-26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 xml:space="preserve">jedan </w:t>
      </w:r>
      <w:r w:rsidRPr="00F757CD">
        <w:rPr>
          <w:rFonts w:ascii="Verdana" w:hAnsi="Verdana" w:cstheme="minorHAnsi"/>
          <w:w w:val="90"/>
        </w:rPr>
        <w:t>glas)</w:t>
      </w:r>
      <w:r w:rsidRPr="00F757CD">
        <w:rPr>
          <w:rFonts w:ascii="Verdana" w:hAnsi="Verdana" w:cstheme="minorHAnsi"/>
          <w:spacing w:val="-21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izdavaoca</w:t>
      </w:r>
      <w:r w:rsidRPr="00F757CD">
        <w:rPr>
          <w:rFonts w:ascii="Verdana" w:hAnsi="Verdana" w:cstheme="minorHAnsi"/>
          <w:spacing w:val="-20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SP</w:t>
      </w:r>
      <w:r w:rsidRPr="00F757CD">
        <w:rPr>
          <w:rFonts w:ascii="Verdana" w:hAnsi="Verdana" w:cstheme="minorHAnsi"/>
          <w:spacing w:val="-21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„LASTA“</w:t>
      </w:r>
      <w:r w:rsidRPr="00F757CD">
        <w:rPr>
          <w:rFonts w:ascii="Verdana" w:hAnsi="Verdana" w:cstheme="minorHAnsi"/>
          <w:spacing w:val="-20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ad</w:t>
      </w:r>
      <w:r w:rsidRPr="00F757CD">
        <w:rPr>
          <w:rFonts w:ascii="Verdana" w:hAnsi="Verdana" w:cstheme="minorHAnsi"/>
          <w:spacing w:val="-21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Beograd,</w:t>
      </w:r>
      <w:r w:rsidRPr="00F757CD">
        <w:rPr>
          <w:rFonts w:ascii="Verdana" w:hAnsi="Verdana" w:cstheme="minorHAnsi"/>
          <w:spacing w:val="-21"/>
          <w:w w:val="90"/>
        </w:rPr>
        <w:t xml:space="preserve"> ul. </w:t>
      </w:r>
      <w:r w:rsidRPr="00F757CD">
        <w:rPr>
          <w:rFonts w:ascii="Verdana" w:hAnsi="Verdana" w:cstheme="minorHAnsi"/>
          <w:w w:val="90"/>
        </w:rPr>
        <w:t>Autoput</w:t>
      </w:r>
      <w:r w:rsidRPr="00F757CD">
        <w:rPr>
          <w:rFonts w:ascii="Verdana" w:hAnsi="Verdana" w:cstheme="minorHAnsi"/>
          <w:spacing w:val="-20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Beograd-Niš</w:t>
      </w:r>
      <w:r w:rsidRPr="00F757CD">
        <w:rPr>
          <w:rFonts w:ascii="Verdana" w:hAnsi="Verdana" w:cstheme="minorHAnsi"/>
          <w:spacing w:val="-21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br.</w:t>
      </w:r>
      <w:r w:rsidRPr="00F757CD">
        <w:rPr>
          <w:rFonts w:ascii="Verdana" w:hAnsi="Verdana" w:cstheme="minorHAnsi"/>
          <w:spacing w:val="-20"/>
          <w:w w:val="90"/>
        </w:rPr>
        <w:t xml:space="preserve"> </w:t>
      </w:r>
      <w:r w:rsidRPr="00F757CD">
        <w:rPr>
          <w:rFonts w:ascii="Verdana" w:hAnsi="Verdana" w:cstheme="minorHAnsi"/>
          <w:w w:val="90"/>
        </w:rPr>
        <w:t>4,</w:t>
      </w:r>
      <w:r w:rsidRPr="00F757CD">
        <w:rPr>
          <w:rFonts w:ascii="Verdana" w:hAnsi="Verdana" w:cstheme="minorHAnsi"/>
          <w:spacing w:val="-21"/>
          <w:w w:val="90"/>
        </w:rPr>
        <w:t xml:space="preserve"> </w:t>
      </w:r>
      <w:r w:rsidRPr="00F757CD">
        <w:rPr>
          <w:rFonts w:ascii="Verdana" w:hAnsi="Verdana"/>
        </w:rPr>
        <w:t>ISIN: RSLASTE96552, CFI: ESVUFR</w:t>
      </w:r>
      <w:r w:rsidRPr="00F757CD">
        <w:rPr>
          <w:rFonts w:ascii="Verdana" w:hAnsi="Verdana" w:cstheme="minorHAnsi"/>
          <w:w w:val="90"/>
        </w:rPr>
        <w:t xml:space="preserve"> na </w:t>
      </w:r>
      <w:r w:rsidR="00F757CD">
        <w:rPr>
          <w:rFonts w:ascii="Verdana" w:hAnsi="Verdana" w:cstheme="minorHAnsi"/>
          <w:w w:val="95"/>
        </w:rPr>
        <w:t xml:space="preserve">Redovnoj </w:t>
      </w:r>
      <w:r w:rsidRPr="00F757CD">
        <w:rPr>
          <w:rFonts w:ascii="Verdana" w:hAnsi="Verdana" w:cstheme="minorHAnsi"/>
          <w:w w:val="95"/>
        </w:rPr>
        <w:t>sednici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="00A915A8">
        <w:rPr>
          <w:rFonts w:ascii="Verdana" w:hAnsi="Verdana" w:cstheme="minorHAnsi"/>
          <w:spacing w:val="-19"/>
          <w:w w:val="95"/>
        </w:rPr>
        <w:t xml:space="preserve">godišnje </w:t>
      </w:r>
      <w:r w:rsidRPr="00F757CD">
        <w:rPr>
          <w:rFonts w:ascii="Verdana" w:hAnsi="Verdana" w:cstheme="minorHAnsi"/>
          <w:w w:val="95"/>
        </w:rPr>
        <w:t>Skupštine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akcionara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SP „LASTA“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ad</w:t>
      </w:r>
      <w:r w:rsidRPr="00F757CD">
        <w:rPr>
          <w:rFonts w:ascii="Verdana" w:hAnsi="Verdana" w:cstheme="minorHAnsi"/>
          <w:spacing w:val="-20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Beograd,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po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svom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nahođenju</w:t>
      </w:r>
      <w:r w:rsidRPr="00F757CD">
        <w:rPr>
          <w:rFonts w:ascii="Verdana" w:hAnsi="Verdana" w:cstheme="minorHAnsi"/>
          <w:spacing w:val="-20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u</w:t>
      </w:r>
      <w:r w:rsidRPr="00F757CD">
        <w:rPr>
          <w:rFonts w:ascii="Verdana" w:hAnsi="Verdana" w:cstheme="minorHAnsi"/>
          <w:spacing w:val="-19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>cilju</w:t>
      </w:r>
      <w:r w:rsidRPr="00F757CD">
        <w:rPr>
          <w:rFonts w:ascii="Verdana" w:hAnsi="Verdana" w:cstheme="minorHAnsi"/>
          <w:spacing w:val="-18"/>
          <w:w w:val="95"/>
        </w:rPr>
        <w:t xml:space="preserve"> </w:t>
      </w:r>
      <w:r w:rsidRPr="00F757CD">
        <w:rPr>
          <w:rFonts w:ascii="Verdana" w:hAnsi="Verdana" w:cstheme="minorHAnsi"/>
          <w:w w:val="95"/>
        </w:rPr>
        <w:t xml:space="preserve">maksimalne </w:t>
      </w:r>
      <w:r w:rsidRPr="00F757CD">
        <w:rPr>
          <w:rFonts w:ascii="Verdana" w:hAnsi="Verdana" w:cstheme="minorHAnsi"/>
        </w:rPr>
        <w:t>zaštite mojih</w:t>
      </w:r>
      <w:r w:rsidRPr="00F757CD">
        <w:rPr>
          <w:rFonts w:ascii="Verdana" w:hAnsi="Verdana" w:cstheme="minorHAnsi"/>
          <w:spacing w:val="-27"/>
        </w:rPr>
        <w:t xml:space="preserve"> </w:t>
      </w:r>
      <w:r w:rsidRPr="00F757CD">
        <w:rPr>
          <w:rFonts w:ascii="Verdana" w:hAnsi="Verdana" w:cstheme="minorHAnsi"/>
        </w:rPr>
        <w:t>interesa.</w:t>
      </w:r>
    </w:p>
    <w:p w:rsidR="00DF3174" w:rsidRPr="00F757CD" w:rsidRDefault="00DF3174" w:rsidP="00DF3174">
      <w:pPr>
        <w:pStyle w:val="BodyText"/>
        <w:spacing w:before="120" w:line="292" w:lineRule="auto"/>
        <w:ind w:left="213" w:right="231"/>
        <w:jc w:val="both"/>
        <w:rPr>
          <w:rFonts w:ascii="Verdana" w:hAnsi="Verdana" w:cstheme="minorHAnsi"/>
        </w:rPr>
      </w:pPr>
      <w:r w:rsidRPr="00F757CD">
        <w:rPr>
          <w:rFonts w:ascii="Verdana" w:hAnsi="Verdana" w:cstheme="minorHAnsi"/>
          <w:w w:val="95"/>
        </w:rPr>
        <w:t xml:space="preserve">Izuzetno iz napred navedenog stava, odnosno datog generalnog ovlašćenja, obavezujem ovlašćenog </w:t>
      </w:r>
      <w:r w:rsidRPr="00F757CD">
        <w:rPr>
          <w:rFonts w:ascii="Verdana" w:hAnsi="Verdana" w:cstheme="minorHAnsi"/>
        </w:rPr>
        <w:t>punomoćnika da po određenim predloženim odlukama glasa na slededi način:</w:t>
      </w:r>
    </w:p>
    <w:p w:rsidR="00DF3174" w:rsidRDefault="00DF3174" w:rsidP="00DF3174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24"/>
        <w:gridCol w:w="1682"/>
        <w:gridCol w:w="1559"/>
        <w:gridCol w:w="1575"/>
      </w:tblGrid>
      <w:tr w:rsidR="00DF3174" w:rsidTr="00DF3174">
        <w:trPr>
          <w:trHeight w:val="4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F3174" w:rsidRPr="00F757CD" w:rsidRDefault="00DF3174">
            <w:pPr>
              <w:pStyle w:val="TableParagraph"/>
              <w:ind w:left="1403"/>
              <w:jc w:val="both"/>
              <w:rPr>
                <w:rFonts w:ascii="Verdana" w:hAnsi="Verdana"/>
                <w:sz w:val="24"/>
                <w:szCs w:val="24"/>
              </w:rPr>
            </w:pPr>
            <w:r w:rsidRPr="00F757CD">
              <w:rPr>
                <w:rFonts w:ascii="Verdana" w:hAnsi="Verdana"/>
                <w:b/>
                <w:sz w:val="24"/>
                <w:szCs w:val="24"/>
              </w:rPr>
              <w:t>Tačke dnevnog</w:t>
            </w:r>
            <w:r w:rsidRPr="00F757CD">
              <w:rPr>
                <w:rFonts w:ascii="Verdana" w:hAnsi="Verdana"/>
                <w:b/>
                <w:spacing w:val="-52"/>
                <w:sz w:val="24"/>
                <w:szCs w:val="24"/>
              </w:rPr>
              <w:t xml:space="preserve">   </w:t>
            </w:r>
            <w:r w:rsidRPr="00F757CD">
              <w:rPr>
                <w:rFonts w:ascii="Verdana" w:hAnsi="Verdana"/>
                <w:b/>
                <w:sz w:val="24"/>
                <w:szCs w:val="24"/>
              </w:rPr>
              <w:t>reda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F757CD" w:rsidRDefault="00F757CD" w:rsidP="00F757CD">
            <w:pPr>
              <w:pStyle w:val="TableParagraph"/>
              <w:spacing w:before="89"/>
              <w:ind w:right="1919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="00DF3174" w:rsidRPr="00F757CD">
              <w:rPr>
                <w:rFonts w:ascii="Verdana" w:hAnsi="Verdana"/>
                <w:b/>
                <w:sz w:val="24"/>
                <w:szCs w:val="24"/>
              </w:rPr>
              <w:t>Glasanje</w:t>
            </w:r>
          </w:p>
        </w:tc>
      </w:tr>
      <w:tr w:rsidR="00DF3174" w:rsidTr="00DF3174">
        <w:trPr>
          <w:trHeight w:val="4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74" w:rsidRDefault="00DF3174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174" w:rsidRDefault="00DF3174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F757CD" w:rsidRDefault="00F757CD" w:rsidP="00F757CD">
            <w:pPr>
              <w:pStyle w:val="TableParagraph"/>
              <w:spacing w:before="77"/>
              <w:ind w:right="698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w w:val="90"/>
                <w:sz w:val="24"/>
                <w:szCs w:val="24"/>
              </w:rPr>
              <w:t xml:space="preserve">         </w:t>
            </w:r>
            <w:r w:rsidRPr="00F757CD">
              <w:rPr>
                <w:rFonts w:ascii="Verdana" w:hAnsi="Verdana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F757CD" w:rsidRDefault="00DF3174">
            <w:pPr>
              <w:pStyle w:val="TableParagraph"/>
              <w:spacing w:before="77"/>
              <w:ind w:left="485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757CD">
              <w:rPr>
                <w:rFonts w:ascii="Verdana" w:hAnsi="Verdana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Pr="00F757CD" w:rsidRDefault="00DF3174">
            <w:pPr>
              <w:pStyle w:val="TableParagraph"/>
              <w:spacing w:before="77"/>
              <w:ind w:left="38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757CD">
              <w:rPr>
                <w:rFonts w:ascii="Verdana" w:hAnsi="Verdana"/>
                <w:b/>
                <w:sz w:val="24"/>
                <w:szCs w:val="24"/>
              </w:rPr>
              <w:t>Uzdržan</w:t>
            </w:r>
          </w:p>
        </w:tc>
      </w:tr>
      <w:tr w:rsidR="00DF3174" w:rsidTr="00DF3174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F757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DDB">
              <w:rPr>
                <w:rFonts w:ascii="Verdana" w:hAnsi="Verdana"/>
                <w:sz w:val="24"/>
                <w:szCs w:val="24"/>
              </w:rPr>
              <w:t>Otvaranje sednice Skupštine i izbor radnih tela:</w:t>
            </w:r>
          </w:p>
        </w:tc>
      </w:tr>
      <w:tr w:rsidR="00DF3174" w:rsidTr="00DF3174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F757CD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DDB">
              <w:rPr>
                <w:rFonts w:ascii="Verdana" w:hAnsi="Verdana"/>
                <w:w w:val="90"/>
                <w:sz w:val="24"/>
                <w:szCs w:val="24"/>
              </w:rPr>
              <w:t>Izbor</w:t>
            </w:r>
            <w:r w:rsidRPr="00D66DDB">
              <w:rPr>
                <w:rFonts w:ascii="Verdana" w:hAnsi="Verdana"/>
                <w:spacing w:val="-33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>Predsednika</w:t>
            </w:r>
            <w:r w:rsidRPr="00D66DDB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>Skupštine</w:t>
            </w:r>
            <w:r w:rsidRPr="00D66DDB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D66DDB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D66DDB">
              <w:rPr>
                <w:rFonts w:ascii="Verdana" w:hAnsi="Verdana"/>
                <w:sz w:val="24"/>
                <w:szCs w:val="24"/>
              </w:rPr>
              <w:t>Beograd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Pr="00CF3C11" w:rsidRDefault="00F757CD" w:rsidP="00F757CD">
            <w:pPr>
              <w:pStyle w:val="TableParagraph"/>
              <w:spacing w:before="2"/>
              <w:ind w:left="105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Objavljivanje 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</w:t>
            </w:r>
          </w:p>
          <w:p w:rsidR="00DF3174" w:rsidRDefault="00F757CD" w:rsidP="00F757CD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o imenovanju Komisije za glasanje</w:t>
            </w:r>
          </w:p>
        </w:tc>
      </w:tr>
      <w:tr w:rsidR="00DF3174" w:rsidTr="00DF3174">
        <w:trPr>
          <w:trHeight w:val="7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F757CD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5"/>
                <w:sz w:val="24"/>
                <w:szCs w:val="24"/>
              </w:rPr>
              <w:t xml:space="preserve">Usvajanje Zapisnika sa Ponovljene-redovne sednice Skupštine akcionara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održane dana 31.08.2020.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10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F757CD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Usvajanje Finansijskih izveštaja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3174" w:rsidTr="00DF3174">
        <w:trPr>
          <w:trHeight w:val="10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DF317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174" w:rsidRDefault="00F757CD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Izveštaja nezavisnog revizora o reviziji Finansijskih izveštaja 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74" w:rsidRDefault="00DF317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3174" w:rsidRDefault="00DF3174" w:rsidP="00DF3174">
      <w:pPr>
        <w:widowControl/>
        <w:autoSpaceDE/>
        <w:autoSpaceDN/>
        <w:rPr>
          <w:rFonts w:asciiTheme="majorHAnsi" w:hAnsiTheme="majorHAnsi"/>
          <w:sz w:val="24"/>
          <w:szCs w:val="24"/>
        </w:rPr>
      </w:pPr>
    </w:p>
    <w:tbl>
      <w:tblPr>
        <w:tblW w:w="104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130"/>
        <w:gridCol w:w="1620"/>
        <w:gridCol w:w="1620"/>
        <w:gridCol w:w="1530"/>
      </w:tblGrid>
      <w:tr w:rsidR="00F757CD" w:rsidTr="00A915A8">
        <w:trPr>
          <w:trHeight w:val="1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F757CD">
            <w:pPr>
              <w:pStyle w:val="TableParagraph"/>
              <w:spacing w:before="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Usvajanje Konsolidovanih finansijskih izveštaja Društva za 2020. godinu.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57CD" w:rsidTr="00A915A8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Usvajanje Izveštaja nezavisnog revizora o reviziji Konsolidovanih finansijskih izveštaja Društva za 2020. godinu.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57CD" w:rsidTr="00A915A8">
        <w:trPr>
          <w:trHeight w:val="11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5" w:line="252" w:lineRule="auto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Usvajanje</w:t>
            </w:r>
            <w:r w:rsidRPr="00CF3C11">
              <w:rPr>
                <w:rFonts w:ascii="Verdana" w:hAnsi="Verdana"/>
                <w:spacing w:val="-42"/>
                <w:sz w:val="24"/>
                <w:szCs w:val="24"/>
              </w:rPr>
              <w:t xml:space="preserve">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 Godišnjeg konsolidovanog izveštaja o poslovanju Društva za 2020. godinu.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57CD" w:rsidTr="00A915A8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2" w:line="25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Odluke o pokriću gubitka za 2020. godinu iz dela neraspoređene dobiti iz prethodnih godina 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57CD" w:rsidTr="00A915A8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12056/1.5 od 27.11.2020. god. o izboru nezavisnog revizora za vršenje revizije Finansijskih i Konsolidovanih izveštaja za 2020. </w:t>
            </w:r>
            <w:r>
              <w:rPr>
                <w:rFonts w:ascii="Verdana" w:hAnsi="Verdana"/>
                <w:sz w:val="24"/>
                <w:szCs w:val="24"/>
              </w:rPr>
              <w:t>g</w:t>
            </w:r>
            <w:r w:rsidRPr="00CF3C11">
              <w:rPr>
                <w:rFonts w:ascii="Verdana" w:hAnsi="Verdana"/>
                <w:sz w:val="24"/>
                <w:szCs w:val="24"/>
              </w:rPr>
              <w:t>od</w:t>
            </w:r>
            <w:r>
              <w:rPr>
                <w:rFonts w:ascii="Verdana" w:hAnsi="Verdana"/>
                <w:sz w:val="24"/>
                <w:szCs w:val="24"/>
              </w:rPr>
              <w:t>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57CD" w:rsidTr="00A915A8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CD" w:rsidRDefault="00F757CD" w:rsidP="001629A4">
            <w:pPr>
              <w:pStyle w:val="TableParagraph"/>
              <w:spacing w:line="252" w:lineRule="auto"/>
              <w:ind w:left="105" w:right="9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13331/1.2 od 31.12.2020. god. o davanju pozitivnog mišljenja za obavljanje druge javne funkcije za člana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CD" w:rsidRDefault="00F757CD" w:rsidP="001629A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32EE" w:rsidRDefault="00A915A8" w:rsidP="00E253F7">
      <w:pPr>
        <w:pStyle w:val="BodyText"/>
        <w:spacing w:before="199" w:line="290" w:lineRule="auto"/>
        <w:ind w:right="226"/>
        <w:jc w:val="both"/>
        <w:rPr>
          <w:rFonts w:ascii="Verdana" w:hAnsi="Verdana"/>
          <w:w w:val="95"/>
        </w:rPr>
      </w:pPr>
      <w:r>
        <w:rPr>
          <w:rFonts w:ascii="Verdana" w:hAnsi="Verdana"/>
          <w:w w:val="95"/>
        </w:rPr>
        <w:t xml:space="preserve">Punomoćje se može dati i elektronskim putem i isto mora biti potpisano kvalifikovanim eletronskim potpisom, a akcionar ili njegov punomoćnik je dužan da Društvo obavesti pisanim ili telefonskim putem o datom punomoćju </w:t>
      </w:r>
      <w:r w:rsidR="00E253F7">
        <w:rPr>
          <w:rFonts w:ascii="Verdana" w:hAnsi="Verdana"/>
          <w:w w:val="95"/>
        </w:rPr>
        <w:t>i</w:t>
      </w:r>
      <w:r>
        <w:rPr>
          <w:rFonts w:ascii="Verdana" w:hAnsi="Verdana"/>
          <w:w w:val="95"/>
        </w:rPr>
        <w:t xml:space="preserve"> da dostavi kopiju punomoćja.</w:t>
      </w:r>
    </w:p>
    <w:p w:rsidR="00E253F7" w:rsidRDefault="00F757CD" w:rsidP="00E253F7">
      <w:pPr>
        <w:pStyle w:val="BodyText"/>
        <w:spacing w:before="199" w:line="290" w:lineRule="auto"/>
        <w:ind w:right="226"/>
        <w:jc w:val="both"/>
        <w:rPr>
          <w:rFonts w:ascii="Verdana" w:eastAsia="BatangChe" w:hAnsi="Verdana" w:cstheme="minorHAnsi"/>
          <w:w w:val="95"/>
        </w:rPr>
      </w:pPr>
      <w:r w:rsidRPr="00D66DDB">
        <w:rPr>
          <w:rFonts w:ascii="Verdana" w:hAnsi="Verdana"/>
          <w:w w:val="95"/>
        </w:rPr>
        <w:t>Ovo</w:t>
      </w:r>
      <w:r w:rsidRPr="00D66DDB">
        <w:rPr>
          <w:rFonts w:ascii="Verdana" w:hAnsi="Verdana"/>
          <w:spacing w:val="-20"/>
          <w:w w:val="95"/>
        </w:rPr>
        <w:t xml:space="preserve"> </w:t>
      </w:r>
      <w:r w:rsidR="00A915A8">
        <w:rPr>
          <w:rFonts w:ascii="Verdana" w:hAnsi="Verdana"/>
          <w:w w:val="95"/>
        </w:rPr>
        <w:t>punomoćje</w:t>
      </w:r>
      <w:r w:rsidRPr="00D66DDB">
        <w:rPr>
          <w:rFonts w:ascii="Verdana" w:hAnsi="Verdana"/>
          <w:w w:val="95"/>
        </w:rPr>
        <w:t xml:space="preserve"> važi samo za gore navedenu sednicu </w:t>
      </w:r>
      <w:r w:rsidRPr="00D66DDB">
        <w:rPr>
          <w:rFonts w:ascii="Verdana" w:eastAsia="BatangChe" w:hAnsi="Verdana" w:cstheme="minorHAnsi"/>
          <w:w w:val="95"/>
        </w:rPr>
        <w:t>Skupštine</w:t>
      </w:r>
      <w:r w:rsidRPr="00D66DDB">
        <w:rPr>
          <w:rFonts w:ascii="Verdana" w:eastAsia="BatangChe" w:hAnsi="Verdana" w:cstheme="minorHAnsi"/>
          <w:spacing w:val="-37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akcionara</w:t>
      </w:r>
      <w:r w:rsidRPr="00D66DDB">
        <w:rPr>
          <w:rFonts w:ascii="Verdana" w:eastAsia="BatangChe" w:hAnsi="Verdana" w:cstheme="minorHAnsi"/>
          <w:spacing w:val="-36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SP „Lasta” ad Beograd.</w:t>
      </w:r>
    </w:p>
    <w:p w:rsidR="00E253F7" w:rsidRPr="00E253F7" w:rsidRDefault="00E253F7" w:rsidP="00E253F7">
      <w:pPr>
        <w:pStyle w:val="BodyText"/>
        <w:spacing w:before="199" w:line="290" w:lineRule="auto"/>
        <w:ind w:right="226"/>
        <w:jc w:val="both"/>
        <w:rPr>
          <w:rFonts w:ascii="Verdana" w:hAnsi="Verdana"/>
        </w:rPr>
      </w:pPr>
    </w:p>
    <w:p w:rsidR="00F757CD" w:rsidRDefault="002B4C1F" w:rsidP="00F757CD">
      <w:pPr>
        <w:pStyle w:val="BodyText"/>
        <w:spacing w:before="1"/>
        <w:rPr>
          <w:rFonts w:asciiTheme="majorHAnsi" w:hAnsiTheme="majorHAnsi"/>
        </w:rPr>
      </w:pPr>
      <w:r w:rsidRPr="002B4C1F">
        <w:pict>
          <v:line id="_x0000_s1029" style="position:absolute;z-index:-251655680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2B4C1F">
        <w:pict>
          <v:line id="_x0000_s1030" style="position:absolute;z-index:-251654656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F757CD" w:rsidRDefault="00F757CD" w:rsidP="00E253F7">
      <w:pPr>
        <w:pStyle w:val="BodyText"/>
        <w:tabs>
          <w:tab w:val="left" w:pos="4841"/>
          <w:tab w:val="left" w:pos="8493"/>
        </w:tabs>
        <w:spacing w:before="39"/>
        <w:ind w:left="922"/>
        <w:rPr>
          <w:rFonts w:asciiTheme="majorHAnsi" w:hAnsiTheme="majorHAnsi"/>
        </w:rPr>
        <w:sectPr w:rsidR="00F757CD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  <w:r w:rsidRPr="00D66DDB">
        <w:rPr>
          <w:rFonts w:ascii="Verdana" w:hAnsi="Verdana"/>
        </w:rPr>
        <w:t>Mesto</w:t>
      </w:r>
      <w:r w:rsidRPr="00D66DDB">
        <w:rPr>
          <w:rFonts w:ascii="Verdana" w:hAnsi="Verdana"/>
          <w:spacing w:val="-26"/>
        </w:rPr>
        <w:t xml:space="preserve"> </w:t>
      </w:r>
      <w:r w:rsidRPr="00D66DDB">
        <w:rPr>
          <w:rFonts w:ascii="Verdana" w:hAnsi="Verdana"/>
        </w:rPr>
        <w:t>i</w:t>
      </w:r>
      <w:r w:rsidRPr="00D66DDB">
        <w:rPr>
          <w:rFonts w:ascii="Verdana" w:hAnsi="Verdana"/>
          <w:spacing w:val="-26"/>
        </w:rPr>
        <w:t xml:space="preserve"> </w:t>
      </w:r>
      <w:r w:rsidRPr="00D66DDB">
        <w:rPr>
          <w:rFonts w:ascii="Verdana" w:hAnsi="Verdana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66DDB">
        <w:rPr>
          <w:rFonts w:ascii="Verdana" w:hAnsi="Verdana"/>
        </w:rPr>
        <w:t>Potp</w:t>
      </w:r>
      <w:r w:rsidR="00E253F7">
        <w:rPr>
          <w:rFonts w:ascii="Verdana" w:hAnsi="Verdana"/>
        </w:rPr>
        <w:t>i</w:t>
      </w:r>
      <w:r w:rsidR="002B2A66">
        <w:rPr>
          <w:rFonts w:ascii="Verdana" w:hAnsi="Verdana"/>
        </w:rPr>
        <w:t>s</w:t>
      </w:r>
    </w:p>
    <w:p w:rsidR="00791E8A" w:rsidRDefault="00791E8A"/>
    <w:sectPr w:rsidR="00791E8A" w:rsidSect="00791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F5" w:rsidRDefault="00DE7CF5" w:rsidP="00DF3174">
      <w:r>
        <w:separator/>
      </w:r>
    </w:p>
  </w:endnote>
  <w:endnote w:type="continuationSeparator" w:id="1">
    <w:p w:rsidR="00DE7CF5" w:rsidRDefault="00DE7CF5" w:rsidP="00DF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3835"/>
      <w:docPartObj>
        <w:docPartGallery w:val="Page Numbers (Bottom of Page)"/>
        <w:docPartUnique/>
      </w:docPartObj>
    </w:sdtPr>
    <w:sdtContent>
      <w:p w:rsidR="002B2A66" w:rsidRDefault="002B2A66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3174" w:rsidRDefault="00DF3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F5" w:rsidRDefault="00DE7CF5" w:rsidP="00DF3174">
      <w:r>
        <w:separator/>
      </w:r>
    </w:p>
  </w:footnote>
  <w:footnote w:type="continuationSeparator" w:id="1">
    <w:p w:rsidR="00DE7CF5" w:rsidRDefault="00DE7CF5" w:rsidP="00DF3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74"/>
    <w:rsid w:val="00055B5A"/>
    <w:rsid w:val="00084D20"/>
    <w:rsid w:val="00160F7F"/>
    <w:rsid w:val="002B2A66"/>
    <w:rsid w:val="002B4C1F"/>
    <w:rsid w:val="00335B90"/>
    <w:rsid w:val="00372AB7"/>
    <w:rsid w:val="003D1D6D"/>
    <w:rsid w:val="0040118C"/>
    <w:rsid w:val="004703C2"/>
    <w:rsid w:val="004A646E"/>
    <w:rsid w:val="0062314D"/>
    <w:rsid w:val="006832EE"/>
    <w:rsid w:val="007267C1"/>
    <w:rsid w:val="00791E8A"/>
    <w:rsid w:val="007963CD"/>
    <w:rsid w:val="00A5539E"/>
    <w:rsid w:val="00A915A8"/>
    <w:rsid w:val="00AD7740"/>
    <w:rsid w:val="00B253A3"/>
    <w:rsid w:val="00DE7CF5"/>
    <w:rsid w:val="00DF3174"/>
    <w:rsid w:val="00E253F7"/>
    <w:rsid w:val="00F60451"/>
    <w:rsid w:val="00F7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1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F3174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174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F31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174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F3174"/>
  </w:style>
  <w:style w:type="paragraph" w:styleId="Header">
    <w:name w:val="header"/>
    <w:basedOn w:val="Normal"/>
    <w:link w:val="HeaderChar"/>
    <w:uiPriority w:val="99"/>
    <w:semiHidden/>
    <w:unhideWhenUsed/>
    <w:rsid w:val="00DF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17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17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16</cp:revision>
  <cp:lastPrinted>2021-05-26T11:30:00Z</cp:lastPrinted>
  <dcterms:created xsi:type="dcterms:W3CDTF">2020-08-06T08:05:00Z</dcterms:created>
  <dcterms:modified xsi:type="dcterms:W3CDTF">2021-05-26T11:36:00Z</dcterms:modified>
</cp:coreProperties>
</file>